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9AE" w:rsidRPr="00C454BB" w:rsidRDefault="00E739AE" w:rsidP="00E739AE">
      <w:pPr>
        <w:jc w:val="center"/>
        <w:rPr>
          <w:rtl/>
        </w:rPr>
      </w:pPr>
      <w:r w:rsidRPr="00C454BB">
        <w:rPr>
          <w:rtl/>
        </w:rPr>
        <w:t xml:space="preserve">המרכז הרפואי ת"א ע"ש </w:t>
      </w:r>
      <w:proofErr w:type="spellStart"/>
      <w:r w:rsidRPr="00C454BB">
        <w:rPr>
          <w:rtl/>
        </w:rPr>
        <w:t>סוראסקי</w:t>
      </w:r>
      <w:proofErr w:type="spellEnd"/>
    </w:p>
    <w:p w:rsidR="00E739AE" w:rsidRPr="00C454BB" w:rsidRDefault="00E739AE" w:rsidP="00E739AE">
      <w:pPr>
        <w:jc w:val="center"/>
        <w:rPr>
          <w:rtl/>
        </w:rPr>
      </w:pPr>
      <w:r w:rsidRPr="00C454BB">
        <w:rPr>
          <w:b/>
          <w:bCs/>
          <w:sz w:val="28"/>
          <w:szCs w:val="28"/>
          <w:rtl/>
        </w:rPr>
        <w:t xml:space="preserve">מכרז פומבי </w:t>
      </w:r>
    </w:p>
    <w:p w:rsidR="00E739AE" w:rsidRPr="00C454BB" w:rsidRDefault="00E739AE" w:rsidP="00E739AE">
      <w:pPr>
        <w:jc w:val="center"/>
        <w:rPr>
          <w:sz w:val="24"/>
          <w:u w:val="single"/>
          <w:rtl/>
        </w:rPr>
      </w:pPr>
      <w:r w:rsidRPr="00C454BB">
        <w:rPr>
          <w:sz w:val="24"/>
          <w:rtl/>
        </w:rPr>
        <w:t xml:space="preserve">מכרז מס': </w:t>
      </w:r>
      <w:r>
        <w:rPr>
          <w:sz w:val="24"/>
          <w:rtl/>
        </w:rPr>
        <w:t>13008</w:t>
      </w:r>
    </w:p>
    <w:p w:rsidR="00E739AE" w:rsidRPr="00C454BB" w:rsidRDefault="00E739AE" w:rsidP="00E739AE">
      <w:pPr>
        <w:jc w:val="center"/>
        <w:rPr>
          <w:b/>
          <w:bCs/>
          <w:sz w:val="24"/>
          <w:u w:val="single"/>
          <w:rtl/>
        </w:rPr>
      </w:pPr>
      <w:r w:rsidRPr="00C454BB">
        <w:rPr>
          <w:b/>
          <w:bCs/>
          <w:sz w:val="24"/>
          <w:u w:val="single"/>
          <w:rtl/>
        </w:rPr>
        <w:t xml:space="preserve">לרכישת  חומרים רדיואקטיביים פולטי </w:t>
      </w:r>
      <w:proofErr w:type="spellStart"/>
      <w:r w:rsidRPr="00C454BB">
        <w:rPr>
          <w:b/>
          <w:bCs/>
          <w:sz w:val="24"/>
          <w:u w:val="single"/>
          <w:rtl/>
        </w:rPr>
        <w:t>גאמא</w:t>
      </w:r>
      <w:proofErr w:type="spellEnd"/>
      <w:r w:rsidRPr="00C454BB">
        <w:rPr>
          <w:b/>
          <w:bCs/>
          <w:sz w:val="24"/>
          <w:u w:val="single"/>
          <w:rtl/>
        </w:rPr>
        <w:t xml:space="preserve"> באספקה כ </w:t>
      </w:r>
      <w:r w:rsidRPr="00C454BB">
        <w:rPr>
          <w:b/>
          <w:bCs/>
          <w:sz w:val="24"/>
          <w:u w:val="single"/>
        </w:rPr>
        <w:t>UNIT DOSE</w:t>
      </w:r>
      <w:r w:rsidRPr="00C454BB">
        <w:rPr>
          <w:b/>
          <w:bCs/>
          <w:sz w:val="24"/>
          <w:u w:val="single"/>
          <w:rtl/>
        </w:rPr>
        <w:t xml:space="preserve"> לביצוע למיפויים שונים</w:t>
      </w:r>
      <w:r>
        <w:rPr>
          <w:b/>
          <w:bCs/>
          <w:sz w:val="24"/>
          <w:u w:val="single"/>
          <w:rtl/>
        </w:rPr>
        <w:t xml:space="preserve"> </w:t>
      </w:r>
      <w:r w:rsidRPr="00C454BB">
        <w:rPr>
          <w:b/>
          <w:bCs/>
          <w:sz w:val="24"/>
          <w:u w:val="single"/>
          <w:rtl/>
        </w:rPr>
        <w:t xml:space="preserve">במצלמת </w:t>
      </w:r>
      <w:proofErr w:type="spellStart"/>
      <w:r w:rsidRPr="00C454BB">
        <w:rPr>
          <w:b/>
          <w:bCs/>
          <w:sz w:val="24"/>
          <w:u w:val="single"/>
          <w:rtl/>
        </w:rPr>
        <w:t>גאמא</w:t>
      </w:r>
      <w:proofErr w:type="spellEnd"/>
    </w:p>
    <w:p w:rsidR="00E739AE" w:rsidRPr="00C454BB" w:rsidRDefault="00E739AE" w:rsidP="00E739AE">
      <w:pPr>
        <w:jc w:val="center"/>
        <w:rPr>
          <w:rtl/>
        </w:rPr>
      </w:pPr>
    </w:p>
    <w:p w:rsidR="00E739AE" w:rsidRPr="00A853A1" w:rsidRDefault="00E739AE" w:rsidP="00E739AE">
      <w:pPr>
        <w:jc w:val="center"/>
        <w:rPr>
          <w:szCs w:val="20"/>
          <w:rtl/>
        </w:rPr>
      </w:pPr>
      <w:r w:rsidRPr="00C454BB">
        <w:rPr>
          <w:b/>
          <w:bCs/>
          <w:u w:val="single"/>
          <w:rtl/>
        </w:rPr>
        <w:t>הודעה</w:t>
      </w:r>
    </w:p>
    <w:p w:rsidR="00E739AE" w:rsidRPr="00452FA2" w:rsidRDefault="00E739AE" w:rsidP="00E739AE">
      <w:pPr>
        <w:numPr>
          <w:ilvl w:val="0"/>
          <w:numId w:val="2"/>
        </w:numPr>
        <w:rPr>
          <w:b/>
          <w:bCs/>
          <w:sz w:val="24"/>
          <w:u w:val="single"/>
          <w:rtl/>
        </w:rPr>
      </w:pPr>
      <w:r w:rsidRPr="00452FA2">
        <w:rPr>
          <w:sz w:val="24"/>
          <w:rtl/>
        </w:rPr>
        <w:t xml:space="preserve">המרכז הרפואי ת"א ע"ש </w:t>
      </w:r>
      <w:proofErr w:type="spellStart"/>
      <w:r w:rsidRPr="00452FA2">
        <w:rPr>
          <w:sz w:val="24"/>
          <w:rtl/>
        </w:rPr>
        <w:t>סוראסקי</w:t>
      </w:r>
      <w:proofErr w:type="spellEnd"/>
      <w:r w:rsidRPr="00452FA2">
        <w:rPr>
          <w:sz w:val="24"/>
          <w:rtl/>
        </w:rPr>
        <w:t xml:space="preserve"> (להלן:"המרכז הרפואי ת"א") מזמין בזאת הצעות לאספקת </w:t>
      </w:r>
      <w:r w:rsidRPr="00452FA2">
        <w:rPr>
          <w:b/>
          <w:bCs/>
          <w:sz w:val="24"/>
          <w:u w:val="single"/>
          <w:rtl/>
        </w:rPr>
        <w:t xml:space="preserve">חומרים רדיואקטיביים פולטי </w:t>
      </w:r>
      <w:proofErr w:type="spellStart"/>
      <w:r w:rsidRPr="00452FA2">
        <w:rPr>
          <w:b/>
          <w:bCs/>
          <w:sz w:val="24"/>
          <w:u w:val="single"/>
          <w:rtl/>
        </w:rPr>
        <w:t>גאמא</w:t>
      </w:r>
      <w:proofErr w:type="spellEnd"/>
      <w:r w:rsidRPr="00452FA2">
        <w:rPr>
          <w:b/>
          <w:bCs/>
          <w:sz w:val="24"/>
          <w:u w:val="single"/>
          <w:rtl/>
        </w:rPr>
        <w:t xml:space="preserve"> באספקה כ </w:t>
      </w:r>
      <w:r w:rsidRPr="00452FA2">
        <w:rPr>
          <w:b/>
          <w:bCs/>
          <w:sz w:val="24"/>
          <w:u w:val="single"/>
        </w:rPr>
        <w:t>UNIT DOSE</w:t>
      </w:r>
      <w:r w:rsidRPr="00452FA2">
        <w:rPr>
          <w:b/>
          <w:bCs/>
          <w:sz w:val="24"/>
          <w:u w:val="single"/>
          <w:rtl/>
        </w:rPr>
        <w:t xml:space="preserve"> לביצוע למיפויים שונים</w:t>
      </w:r>
      <w:r w:rsidRPr="00452FA2">
        <w:rPr>
          <w:b/>
          <w:bCs/>
          <w:sz w:val="24"/>
          <w:u w:val="single"/>
        </w:rPr>
        <w:t xml:space="preserve"> </w:t>
      </w:r>
      <w:r w:rsidRPr="00452FA2">
        <w:rPr>
          <w:b/>
          <w:bCs/>
          <w:sz w:val="24"/>
          <w:u w:val="single"/>
          <w:rtl/>
        </w:rPr>
        <w:t xml:space="preserve"> במצלמת </w:t>
      </w:r>
      <w:proofErr w:type="spellStart"/>
      <w:r w:rsidRPr="00452FA2">
        <w:rPr>
          <w:b/>
          <w:bCs/>
          <w:sz w:val="24"/>
          <w:u w:val="single"/>
          <w:rtl/>
        </w:rPr>
        <w:t>גאמא</w:t>
      </w:r>
      <w:proofErr w:type="spellEnd"/>
      <w:r w:rsidRPr="00452FA2">
        <w:rPr>
          <w:b/>
          <w:bCs/>
          <w:sz w:val="24"/>
          <w:u w:val="single"/>
          <w:rtl/>
        </w:rPr>
        <w:t>.</w:t>
      </w:r>
    </w:p>
    <w:p w:rsidR="00E739AE" w:rsidRPr="00452FA2" w:rsidRDefault="00E739AE" w:rsidP="00E739AE">
      <w:pPr>
        <w:ind w:left="360"/>
        <w:rPr>
          <w:sz w:val="24"/>
          <w:rtl/>
        </w:rPr>
      </w:pPr>
    </w:p>
    <w:p w:rsidR="00E739AE" w:rsidRPr="00452FA2" w:rsidRDefault="00E739AE" w:rsidP="00E739AE">
      <w:pPr>
        <w:numPr>
          <w:ilvl w:val="0"/>
          <w:numId w:val="2"/>
        </w:numPr>
        <w:rPr>
          <w:sz w:val="24"/>
        </w:rPr>
      </w:pPr>
      <w:r w:rsidRPr="00452FA2">
        <w:rPr>
          <w:sz w:val="24"/>
          <w:rtl/>
        </w:rPr>
        <w:t>את מסמכי המכרז ניתן לרכוש תמורת תשלום של 500 ₪  (שלא יוחזר) ביחידת המכרזים הנמצאת במרכז הרפואי ת"א באגף ד' קומה( 1-) בימים א'-ה' בין השעות 10:00 – 13:30.</w:t>
      </w:r>
    </w:p>
    <w:p w:rsidR="00E739AE" w:rsidRPr="00452FA2" w:rsidRDefault="00E739AE" w:rsidP="00E739AE">
      <w:pPr>
        <w:rPr>
          <w:sz w:val="24"/>
          <w:rtl/>
        </w:rPr>
      </w:pPr>
    </w:p>
    <w:p w:rsidR="00E739AE" w:rsidRPr="00452FA2" w:rsidRDefault="00E739AE" w:rsidP="000C3BB1">
      <w:pPr>
        <w:numPr>
          <w:ilvl w:val="0"/>
          <w:numId w:val="2"/>
        </w:numPr>
        <w:rPr>
          <w:sz w:val="24"/>
        </w:rPr>
      </w:pPr>
      <w:r w:rsidRPr="00452FA2">
        <w:rPr>
          <w:sz w:val="24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sz w:val="24"/>
          <w:rtl/>
        </w:rPr>
        <w:t>13008</w:t>
      </w:r>
      <w:r w:rsidRPr="00452FA2">
        <w:rPr>
          <w:sz w:val="24"/>
          <w:rtl/>
        </w:rPr>
        <w:t xml:space="preserve"> לתיבת המכרזים הנמצאת במרכז הרפואי ת"א ביחידת המכרזים אגף ד' קומה (1-) עד ליום </w:t>
      </w:r>
      <w:r w:rsidR="000C3BB1">
        <w:rPr>
          <w:rFonts w:hint="cs"/>
          <w:sz w:val="24"/>
          <w:rtl/>
        </w:rPr>
        <w:t>25</w:t>
      </w:r>
      <w:r>
        <w:rPr>
          <w:rFonts w:hint="cs"/>
          <w:sz w:val="24"/>
          <w:rtl/>
        </w:rPr>
        <w:t>.07</w:t>
      </w:r>
      <w:r>
        <w:rPr>
          <w:sz w:val="24"/>
          <w:rtl/>
        </w:rPr>
        <w:t>.13</w:t>
      </w:r>
      <w:r w:rsidRPr="00452FA2">
        <w:rPr>
          <w:sz w:val="24"/>
          <w:rtl/>
        </w:rPr>
        <w:t xml:space="preserve"> שעה 12:00.</w:t>
      </w:r>
    </w:p>
    <w:p w:rsidR="00E739AE" w:rsidRPr="00452FA2" w:rsidRDefault="00E739AE" w:rsidP="00E739AE">
      <w:pPr>
        <w:rPr>
          <w:sz w:val="24"/>
          <w:rtl/>
        </w:rPr>
      </w:pPr>
    </w:p>
    <w:p w:rsidR="00E739AE" w:rsidRPr="00855259" w:rsidRDefault="00E739AE" w:rsidP="00E739AE">
      <w:pPr>
        <w:numPr>
          <w:ilvl w:val="0"/>
          <w:numId w:val="2"/>
        </w:numPr>
        <w:rPr>
          <w:sz w:val="24"/>
          <w:u w:val="single"/>
          <w:rtl/>
        </w:rPr>
      </w:pPr>
      <w:r w:rsidRPr="00855259">
        <w:rPr>
          <w:sz w:val="24"/>
          <w:u w:val="single"/>
          <w:rtl/>
        </w:rPr>
        <w:t>תנאי סף / המוקדמים למכרז הינם:</w:t>
      </w:r>
    </w:p>
    <w:p w:rsidR="00E739AE" w:rsidRPr="00452FA2" w:rsidRDefault="00E739AE" w:rsidP="00E739AE">
      <w:pPr>
        <w:ind w:left="360"/>
        <w:rPr>
          <w:sz w:val="24"/>
          <w:u w:val="single"/>
        </w:rPr>
      </w:pPr>
    </w:p>
    <w:p w:rsidR="00E739AE" w:rsidRPr="00452FA2" w:rsidRDefault="00E739AE" w:rsidP="000C3BB1">
      <w:pPr>
        <w:numPr>
          <w:ilvl w:val="0"/>
          <w:numId w:val="1"/>
        </w:numPr>
        <w:rPr>
          <w:sz w:val="24"/>
          <w:lang w:eastAsia="en-US"/>
        </w:rPr>
      </w:pPr>
      <w:r w:rsidRPr="00452FA2">
        <w:rPr>
          <w:sz w:val="24"/>
          <w:rtl/>
          <w:lang w:eastAsia="en-US"/>
        </w:rPr>
        <w:t>ערבות בנקאית או המחאה בנקאית או ערבות חברת ביטוח בגובה של 40,000 ₪.</w:t>
      </w:r>
      <w:r w:rsidRPr="00452FA2">
        <w:rPr>
          <w:sz w:val="24"/>
          <w:rtl/>
          <w:lang w:eastAsia="en-US"/>
        </w:rPr>
        <w:br/>
        <w:t xml:space="preserve">הערבות תהיה אוטונומית ובלתי מותנית בתוקף ליום ה </w:t>
      </w:r>
      <w:r w:rsidR="000C3BB1">
        <w:rPr>
          <w:rFonts w:hint="cs"/>
          <w:sz w:val="24"/>
          <w:rtl/>
          <w:lang w:eastAsia="en-US"/>
        </w:rPr>
        <w:t>25</w:t>
      </w:r>
      <w:r>
        <w:rPr>
          <w:rFonts w:hint="cs"/>
          <w:sz w:val="24"/>
          <w:rtl/>
          <w:lang w:eastAsia="en-US"/>
        </w:rPr>
        <w:t>.10</w:t>
      </w:r>
      <w:r>
        <w:rPr>
          <w:sz w:val="24"/>
          <w:rtl/>
          <w:lang w:eastAsia="en-US"/>
        </w:rPr>
        <w:t>.13</w:t>
      </w:r>
      <w:r w:rsidRPr="00452FA2">
        <w:rPr>
          <w:sz w:val="24"/>
          <w:rtl/>
          <w:lang w:eastAsia="en-US"/>
        </w:rPr>
        <w:t>, בנוסח המצורף למסמכי המכרז.</w:t>
      </w:r>
    </w:p>
    <w:p w:rsidR="00E739AE" w:rsidRPr="00452FA2" w:rsidRDefault="00E739AE" w:rsidP="00E739AE">
      <w:pPr>
        <w:ind w:left="1080" w:right="284"/>
        <w:rPr>
          <w:b/>
          <w:bCs/>
          <w:sz w:val="24"/>
          <w:u w:val="single"/>
          <w:rtl/>
          <w:lang w:eastAsia="en-US"/>
        </w:rPr>
      </w:pPr>
      <w:r w:rsidRPr="00452FA2">
        <w:rPr>
          <w:b/>
          <w:bCs/>
          <w:sz w:val="24"/>
          <w:u w:val="single"/>
          <w:rtl/>
          <w:lang w:eastAsia="en-US"/>
        </w:rPr>
        <w:t>ערבות שלא תהיה בנוסח המצורף למסמכי המכרז תיפסל על הסף ותגרום לפסילת ההצעה.</w:t>
      </w:r>
    </w:p>
    <w:p w:rsidR="00E739AE" w:rsidRPr="00452FA2" w:rsidRDefault="00E739AE" w:rsidP="00E739AE">
      <w:pPr>
        <w:ind w:left="720"/>
        <w:rPr>
          <w:b/>
          <w:bCs/>
          <w:sz w:val="24"/>
          <w:rtl/>
          <w:lang w:eastAsia="en-US"/>
        </w:rPr>
      </w:pPr>
      <w:r w:rsidRPr="00452FA2">
        <w:rPr>
          <w:b/>
          <w:bCs/>
          <w:sz w:val="24"/>
          <w:rtl/>
          <w:lang w:eastAsia="en-US"/>
        </w:rPr>
        <w:t xml:space="preserve">       המציע מתחייב, כי הערבות תוארך לבקשת המזמין, אם הליכי המכרז לא יסתיימו </w:t>
      </w:r>
      <w:r w:rsidRPr="00452FA2">
        <w:rPr>
          <w:b/>
          <w:bCs/>
          <w:sz w:val="24"/>
          <w:rtl/>
          <w:lang w:eastAsia="en-US"/>
        </w:rPr>
        <w:br/>
        <w:t xml:space="preserve">       תוך 90 יום.  </w:t>
      </w:r>
    </w:p>
    <w:p w:rsidR="00E739AE" w:rsidRPr="00452FA2" w:rsidRDefault="00E739AE" w:rsidP="00E739AE">
      <w:pPr>
        <w:ind w:left="720"/>
        <w:rPr>
          <w:sz w:val="24"/>
          <w:rtl/>
          <w:lang w:eastAsia="en-US"/>
        </w:rPr>
      </w:pPr>
      <w:r w:rsidRPr="00452FA2">
        <w:rPr>
          <w:sz w:val="24"/>
          <w:rtl/>
          <w:lang w:eastAsia="en-US"/>
        </w:rPr>
        <w:t xml:space="preserve">       </w:t>
      </w:r>
    </w:p>
    <w:p w:rsidR="00E739AE" w:rsidRPr="00452FA2" w:rsidRDefault="00E739AE" w:rsidP="00E739AE">
      <w:pPr>
        <w:numPr>
          <w:ilvl w:val="0"/>
          <w:numId w:val="1"/>
        </w:numPr>
        <w:rPr>
          <w:sz w:val="24"/>
          <w:lang w:eastAsia="en-US"/>
        </w:rPr>
      </w:pPr>
      <w:r w:rsidRPr="00452FA2">
        <w:rPr>
          <w:sz w:val="24"/>
          <w:rtl/>
        </w:rPr>
        <w:t xml:space="preserve">קיום אישורים הנדרשים על פי חוק עסקאות גופים צבורים (אכיפת ניהול חשבונות ותשלום חובות מס </w:t>
      </w:r>
      <w:proofErr w:type="spellStart"/>
      <w:r w:rsidRPr="00452FA2">
        <w:rPr>
          <w:sz w:val="24"/>
          <w:rtl/>
        </w:rPr>
        <w:t>התשל"ו</w:t>
      </w:r>
      <w:proofErr w:type="spellEnd"/>
      <w:r w:rsidRPr="00452FA2">
        <w:rPr>
          <w:sz w:val="24"/>
          <w:rtl/>
        </w:rPr>
        <w:t xml:space="preserve"> 1976) (5).</w:t>
      </w:r>
    </w:p>
    <w:p w:rsidR="00E739AE" w:rsidRPr="00452FA2" w:rsidRDefault="00E739AE" w:rsidP="00E739AE">
      <w:pPr>
        <w:ind w:left="720"/>
        <w:rPr>
          <w:sz w:val="24"/>
          <w:rtl/>
          <w:lang w:eastAsia="en-US"/>
        </w:rPr>
      </w:pPr>
    </w:p>
    <w:p w:rsidR="00E739AE" w:rsidRPr="00452FA2" w:rsidRDefault="00E739AE" w:rsidP="00E739AE">
      <w:pPr>
        <w:numPr>
          <w:ilvl w:val="0"/>
          <w:numId w:val="1"/>
        </w:numPr>
        <w:tabs>
          <w:tab w:val="left" w:pos="8306"/>
        </w:tabs>
        <w:rPr>
          <w:sz w:val="24"/>
          <w:lang w:eastAsia="en-US"/>
        </w:rPr>
      </w:pPr>
      <w:r>
        <w:rPr>
          <w:sz w:val="24"/>
          <w:rtl/>
          <w:lang w:eastAsia="en-US"/>
        </w:rPr>
        <w:t>הספק יציג מכתב רשמי של אגף הרוקחות ומשרד הבריאות, שמותר לו לספק את התכשירים (</w:t>
      </w:r>
      <w:proofErr w:type="spellStart"/>
      <w:r>
        <w:rPr>
          <w:sz w:val="24"/>
          <w:rtl/>
          <w:lang w:eastAsia="en-US"/>
        </w:rPr>
        <w:t>ליגנדים</w:t>
      </w:r>
      <w:proofErr w:type="spellEnd"/>
      <w:r>
        <w:rPr>
          <w:sz w:val="24"/>
          <w:rtl/>
          <w:lang w:eastAsia="en-US"/>
        </w:rPr>
        <w:t>) כל תכשיר בנפרד ושהם רשומים במשרד הבריאות בספר התרופות או בהצגת אישור 29 ג'.</w:t>
      </w:r>
    </w:p>
    <w:p w:rsidR="00E739AE" w:rsidRPr="00452FA2" w:rsidRDefault="00E739AE" w:rsidP="00E739AE">
      <w:pPr>
        <w:tabs>
          <w:tab w:val="left" w:pos="8306"/>
        </w:tabs>
        <w:ind w:right="1080"/>
        <w:rPr>
          <w:sz w:val="24"/>
          <w:rtl/>
          <w:lang w:eastAsia="en-US"/>
        </w:rPr>
      </w:pPr>
    </w:p>
    <w:p w:rsidR="00E739AE" w:rsidRPr="00452FA2" w:rsidRDefault="00E739AE" w:rsidP="00E739AE">
      <w:pPr>
        <w:numPr>
          <w:ilvl w:val="0"/>
          <w:numId w:val="1"/>
        </w:numPr>
        <w:tabs>
          <w:tab w:val="left" w:pos="8306"/>
        </w:tabs>
        <w:rPr>
          <w:sz w:val="24"/>
          <w:lang w:eastAsia="en-US"/>
        </w:rPr>
      </w:pPr>
      <w:r w:rsidRPr="00452FA2">
        <w:rPr>
          <w:sz w:val="24"/>
          <w:rtl/>
          <w:lang w:eastAsia="en-US"/>
        </w:rPr>
        <w:t xml:space="preserve">ספק </w:t>
      </w:r>
      <w:r w:rsidRPr="00452FA2">
        <w:rPr>
          <w:rFonts w:ascii="Arial" w:hAnsi="Arial"/>
          <w:sz w:val="24"/>
          <w:rtl/>
        </w:rPr>
        <w:t xml:space="preserve">אשר טרם סיפק לביה"ח מנת יחידה של חומרים פולטי </w:t>
      </w:r>
      <w:proofErr w:type="spellStart"/>
      <w:r w:rsidRPr="00452FA2">
        <w:rPr>
          <w:rFonts w:ascii="Arial" w:hAnsi="Arial"/>
          <w:sz w:val="24"/>
          <w:rtl/>
        </w:rPr>
        <w:t>גאמא</w:t>
      </w:r>
      <w:proofErr w:type="spellEnd"/>
      <w:r w:rsidRPr="00452FA2">
        <w:rPr>
          <w:rFonts w:ascii="Arial" w:hAnsi="Arial"/>
          <w:sz w:val="24"/>
          <w:rtl/>
        </w:rPr>
        <w:t xml:space="preserve">, מתחייב לתת לצורך בדיקה  8 מנות מכל אחד מהקיטים </w:t>
      </w:r>
      <w:r w:rsidRPr="00452FA2">
        <w:rPr>
          <w:rFonts w:ascii="Arial" w:hAnsi="Arial"/>
          <w:b/>
          <w:bCs/>
          <w:sz w:val="24"/>
          <w:u w:val="single"/>
          <w:rtl/>
        </w:rPr>
        <w:t>ללא תשלום.</w:t>
      </w:r>
    </w:p>
    <w:p w:rsidR="00E739AE" w:rsidRPr="00452FA2" w:rsidRDefault="00E739AE" w:rsidP="00E739AE">
      <w:pPr>
        <w:tabs>
          <w:tab w:val="left" w:pos="8306"/>
        </w:tabs>
        <w:ind w:right="1080"/>
        <w:rPr>
          <w:sz w:val="24"/>
          <w:rtl/>
          <w:lang w:eastAsia="en-US"/>
        </w:rPr>
      </w:pPr>
    </w:p>
    <w:p w:rsidR="00E739AE" w:rsidRPr="00452FA2" w:rsidRDefault="00E739AE" w:rsidP="00E739AE">
      <w:pPr>
        <w:numPr>
          <w:ilvl w:val="0"/>
          <w:numId w:val="1"/>
        </w:numPr>
        <w:ind w:right="-142"/>
        <w:rPr>
          <w:sz w:val="24"/>
          <w:rtl/>
          <w:lang w:eastAsia="en-US"/>
        </w:rPr>
      </w:pPr>
      <w:r w:rsidRPr="00452FA2">
        <w:rPr>
          <w:sz w:val="24"/>
          <w:rtl/>
          <w:lang w:eastAsia="en-US"/>
        </w:rPr>
        <w:t xml:space="preserve">המציע אינו נמצא בהליכי פירוק או פשיטת רגל ( המציע ימציא אישור עו"ד או רו"ח  לאימות האמור לעיל ).  </w:t>
      </w:r>
    </w:p>
    <w:p w:rsidR="00E739AE" w:rsidRPr="00452FA2" w:rsidRDefault="00E739AE" w:rsidP="00E739AE">
      <w:pPr>
        <w:ind w:left="720"/>
        <w:rPr>
          <w:sz w:val="24"/>
          <w:rtl/>
          <w:lang w:eastAsia="en-US"/>
        </w:rPr>
      </w:pPr>
    </w:p>
    <w:p w:rsidR="00E739AE" w:rsidRPr="00452FA2" w:rsidRDefault="00E739AE" w:rsidP="00E739AE">
      <w:pPr>
        <w:numPr>
          <w:ilvl w:val="0"/>
          <w:numId w:val="1"/>
        </w:numPr>
        <w:ind w:right="1080"/>
        <w:rPr>
          <w:sz w:val="24"/>
          <w:lang w:eastAsia="en-US"/>
        </w:rPr>
      </w:pPr>
      <w:r w:rsidRPr="00452FA2">
        <w:rPr>
          <w:sz w:val="24"/>
          <w:rtl/>
          <w:lang w:eastAsia="en-US"/>
        </w:rPr>
        <w:t xml:space="preserve">התחייבות לעמידה בכל הדרישות שבמפרט ללא יוצא מן הכלל.   </w:t>
      </w:r>
    </w:p>
    <w:p w:rsidR="00E739AE" w:rsidRPr="00452FA2" w:rsidRDefault="00E739AE" w:rsidP="00E739AE">
      <w:pPr>
        <w:ind w:left="360"/>
        <w:rPr>
          <w:sz w:val="24"/>
          <w:u w:val="single"/>
          <w:rtl/>
        </w:rPr>
      </w:pPr>
    </w:p>
    <w:p w:rsidR="00E739AE" w:rsidRPr="00855259" w:rsidRDefault="00E739AE" w:rsidP="00E739AE">
      <w:pPr>
        <w:numPr>
          <w:ilvl w:val="0"/>
          <w:numId w:val="2"/>
        </w:numPr>
        <w:rPr>
          <w:sz w:val="24"/>
        </w:rPr>
      </w:pPr>
      <w:r w:rsidRPr="00855259">
        <w:rPr>
          <w:sz w:val="24"/>
          <w:rtl/>
        </w:rPr>
        <w:t xml:space="preserve">מציע אשר לא ימלא את כל פרטי ההצעה – נשמרת לועדת המכרזים הרשות שלא לדון בהצעה. </w:t>
      </w:r>
    </w:p>
    <w:p w:rsidR="00E739AE" w:rsidRPr="00855259" w:rsidRDefault="00E739AE" w:rsidP="00E739AE">
      <w:pPr>
        <w:numPr>
          <w:ilvl w:val="0"/>
          <w:numId w:val="2"/>
        </w:numPr>
        <w:rPr>
          <w:sz w:val="24"/>
        </w:rPr>
      </w:pPr>
      <w:r w:rsidRPr="00855259">
        <w:rPr>
          <w:sz w:val="24"/>
          <w:rtl/>
        </w:rPr>
        <w:t xml:space="preserve">אין המרכז הרפואי ת"א מתחייב לקבל את ההצעה הזולה ביותר או כל הצעה שהיא. </w:t>
      </w:r>
    </w:p>
    <w:p w:rsidR="00E739AE" w:rsidRPr="00452FA2" w:rsidRDefault="00E739AE" w:rsidP="00E739AE">
      <w:pPr>
        <w:numPr>
          <w:ilvl w:val="0"/>
          <w:numId w:val="2"/>
        </w:numPr>
        <w:ind w:right="360"/>
        <w:rPr>
          <w:sz w:val="24"/>
        </w:rPr>
      </w:pPr>
      <w:r w:rsidRPr="00452FA2">
        <w:rPr>
          <w:sz w:val="24"/>
          <w:rtl/>
        </w:rPr>
        <w:t xml:space="preserve">את מסמכי המכרז ניתן לראות בקישור הבא: </w:t>
      </w:r>
    </w:p>
    <w:p w:rsidR="00E739AE" w:rsidRDefault="00E739AE" w:rsidP="00E739AE">
      <w:pPr>
        <w:rPr>
          <w:rtl/>
        </w:rPr>
      </w:pPr>
      <w:r w:rsidRPr="00452FA2">
        <w:rPr>
          <w:rFonts w:ascii="Arial" w:hAnsi="Arial" w:cs="Arial"/>
          <w:sz w:val="24"/>
          <w:rtl/>
        </w:rPr>
        <w:t xml:space="preserve">             </w:t>
      </w:r>
      <w:hyperlink r:id="rId5" w:history="1">
        <w:r>
          <w:rPr>
            <w:rStyle w:val="Hyperlink"/>
            <w:rFonts w:ascii="Arial" w:eastAsiaTheme="majorEastAsia" w:hAnsi="Arial" w:cs="Arial"/>
            <w:szCs w:val="20"/>
          </w:rPr>
          <w:t>http://mr.gov.il/OfficesTenders/Pages/default.aspx</w:t>
        </w:r>
      </w:hyperlink>
    </w:p>
    <w:p w:rsidR="00E739AE" w:rsidRPr="00452FA2" w:rsidRDefault="00E739AE" w:rsidP="00E739AE">
      <w:pPr>
        <w:rPr>
          <w:rFonts w:ascii="Arial" w:hAnsi="Arial" w:cs="Arial"/>
          <w:sz w:val="24"/>
          <w:rtl/>
        </w:rPr>
      </w:pPr>
    </w:p>
    <w:p w:rsidR="00E739AE" w:rsidRPr="00452FA2" w:rsidRDefault="00E739AE" w:rsidP="00E739AE">
      <w:pPr>
        <w:rPr>
          <w:rFonts w:ascii="Arial" w:hAnsi="Arial" w:cs="Arial"/>
          <w:sz w:val="24"/>
          <w:rtl/>
        </w:rPr>
      </w:pPr>
      <w:r w:rsidRPr="00452FA2">
        <w:rPr>
          <w:rFonts w:ascii="Arial" w:hAnsi="Arial" w:cs="Arial"/>
          <w:sz w:val="24"/>
          <w:rtl/>
        </w:rPr>
        <w:t xml:space="preserve">      </w:t>
      </w:r>
      <w:r>
        <w:rPr>
          <w:rFonts w:ascii="Arial" w:hAnsi="Arial" w:cs="Arial" w:hint="cs"/>
          <w:sz w:val="24"/>
          <w:rtl/>
        </w:rPr>
        <w:t>8</w:t>
      </w:r>
      <w:r w:rsidRPr="00452FA2">
        <w:rPr>
          <w:rFonts w:ascii="Arial" w:hAnsi="Arial" w:cs="Arial"/>
          <w:sz w:val="24"/>
          <w:rtl/>
        </w:rPr>
        <w:t xml:space="preserve">. </w:t>
      </w:r>
      <w:r w:rsidRPr="00452FA2">
        <w:rPr>
          <w:sz w:val="24"/>
          <w:rtl/>
        </w:rPr>
        <w:t xml:space="preserve">  לקבלת פרטים והבהרות ניתן לפנות ליחידת המכרזים בטלפון מס': 6974883- 03.</w:t>
      </w:r>
    </w:p>
    <w:p w:rsidR="00E739AE" w:rsidRPr="00A853A1" w:rsidRDefault="00F420A7" w:rsidP="00E739AE">
      <w:pPr>
        <w:rPr>
          <w:szCs w:val="20"/>
          <w:rtl/>
        </w:rPr>
      </w:pPr>
      <w:r w:rsidRPr="00F420A7">
        <w:rPr>
          <w:noProof/>
          <w:rtl/>
          <w:lang w:eastAsia="en-US"/>
        </w:rPr>
        <w:pict>
          <v:rect id="_x0000_s1026" style="position:absolute;left:0;text-align:left;margin-left:-49.95pt;margin-top:6.25pt;width:7in;height:19.25pt;z-index:251660288">
            <v:textbox>
              <w:txbxContent>
                <w:p w:rsidR="00E739AE" w:rsidRPr="007B208F" w:rsidRDefault="00E739AE" w:rsidP="00E739AE">
                  <w:pPr>
                    <w:jc w:val="center"/>
                  </w:pPr>
                  <w:r w:rsidRPr="007B208F">
                    <w:rPr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  <w10:wrap anchorx="page"/>
          </v:rect>
        </w:pict>
      </w:r>
    </w:p>
    <w:p w:rsidR="00E739AE" w:rsidRPr="00A853A1" w:rsidRDefault="00E739AE" w:rsidP="00E739AE">
      <w:pPr>
        <w:rPr>
          <w:szCs w:val="20"/>
          <w:rtl/>
        </w:rPr>
      </w:pPr>
    </w:p>
    <w:p w:rsidR="00E739AE" w:rsidRPr="00A853A1" w:rsidRDefault="00E739AE" w:rsidP="00E739AE">
      <w:pPr>
        <w:rPr>
          <w:szCs w:val="20"/>
          <w:rtl/>
        </w:rPr>
      </w:pPr>
    </w:p>
    <w:p w:rsidR="00EA60B1" w:rsidRDefault="00E739AE" w:rsidP="00E739AE">
      <w:r>
        <w:rPr>
          <w:szCs w:val="20"/>
          <w:rtl/>
        </w:rPr>
        <w:t xml:space="preserve">  </w:t>
      </w:r>
      <w:r w:rsidRPr="00A853A1">
        <w:rPr>
          <w:szCs w:val="20"/>
          <w:rtl/>
        </w:rPr>
        <w:tab/>
      </w:r>
      <w:r w:rsidRPr="00A853A1">
        <w:rPr>
          <w:szCs w:val="20"/>
          <w:rtl/>
        </w:rPr>
        <w:tab/>
      </w:r>
      <w:r w:rsidRPr="00A853A1">
        <w:rPr>
          <w:szCs w:val="20"/>
          <w:rtl/>
        </w:rPr>
        <w:tab/>
      </w:r>
      <w:r w:rsidRPr="00A853A1">
        <w:rPr>
          <w:szCs w:val="20"/>
          <w:rtl/>
        </w:rPr>
        <w:tab/>
      </w:r>
      <w:r w:rsidRPr="00A853A1">
        <w:rPr>
          <w:szCs w:val="20"/>
          <w:rtl/>
        </w:rPr>
        <w:tab/>
      </w:r>
      <w:r w:rsidRPr="00A853A1">
        <w:rPr>
          <w:szCs w:val="20"/>
          <w:rtl/>
        </w:rPr>
        <w:tab/>
      </w:r>
      <w:r w:rsidRPr="00A853A1">
        <w:rPr>
          <w:szCs w:val="20"/>
          <w:rtl/>
        </w:rPr>
        <w:tab/>
      </w:r>
      <w:r w:rsidRPr="00A853A1">
        <w:rPr>
          <w:szCs w:val="20"/>
          <w:rtl/>
        </w:rPr>
        <w:tab/>
      </w:r>
      <w:r>
        <w:rPr>
          <w:szCs w:val="20"/>
          <w:rtl/>
        </w:rPr>
        <w:t xml:space="preserve">  </w:t>
      </w:r>
      <w:r w:rsidRPr="00562C59">
        <w:rPr>
          <w:sz w:val="22"/>
          <w:szCs w:val="22"/>
          <w:rtl/>
        </w:rPr>
        <w:t xml:space="preserve">הלוי                  יורם </w:t>
      </w:r>
      <w:r w:rsidRPr="00562C59">
        <w:rPr>
          <w:sz w:val="22"/>
          <w:szCs w:val="22"/>
          <w:rtl/>
        </w:rPr>
        <w:tab/>
      </w:r>
      <w:r w:rsidRPr="00562C59">
        <w:rPr>
          <w:sz w:val="22"/>
          <w:szCs w:val="22"/>
          <w:rtl/>
        </w:rPr>
        <w:tab/>
      </w:r>
      <w:r w:rsidRPr="00562C59">
        <w:rPr>
          <w:sz w:val="22"/>
          <w:szCs w:val="22"/>
          <w:rtl/>
        </w:rPr>
        <w:tab/>
      </w:r>
      <w:r w:rsidRPr="00562C59">
        <w:rPr>
          <w:sz w:val="22"/>
          <w:szCs w:val="22"/>
          <w:rtl/>
        </w:rPr>
        <w:tab/>
      </w:r>
      <w:r w:rsidRPr="00562C59">
        <w:rPr>
          <w:sz w:val="22"/>
          <w:szCs w:val="22"/>
          <w:rtl/>
        </w:rPr>
        <w:tab/>
      </w:r>
      <w:r w:rsidRPr="00562C59">
        <w:rPr>
          <w:sz w:val="22"/>
          <w:szCs w:val="22"/>
          <w:rtl/>
        </w:rPr>
        <w:tab/>
        <w:t xml:space="preserve">                                  </w:t>
      </w:r>
      <w:r>
        <w:rPr>
          <w:sz w:val="22"/>
          <w:szCs w:val="22"/>
          <w:rtl/>
        </w:rPr>
        <w:t xml:space="preserve">           </w:t>
      </w:r>
      <w:r w:rsidRPr="00562C59">
        <w:rPr>
          <w:sz w:val="22"/>
          <w:szCs w:val="22"/>
          <w:rtl/>
        </w:rPr>
        <w:t xml:space="preserve">מנהל יחידת מכרזים </w:t>
      </w:r>
    </w:p>
    <w:sectPr w:rsidR="00EA60B1" w:rsidSect="005870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FE05F4"/>
    <w:multiLevelType w:val="multilevel"/>
    <w:tmpl w:val="4992B4E4"/>
    <w:lvl w:ilvl="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4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739AE"/>
    <w:rsid w:val="000C3BB1"/>
    <w:rsid w:val="00587060"/>
    <w:rsid w:val="00AF2C4A"/>
    <w:rsid w:val="00E739AE"/>
    <w:rsid w:val="00EA60B1"/>
    <w:rsid w:val="00F420A7"/>
    <w:rsid w:val="00FE62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39AE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E739AE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mr.gov.il/OfficesTenders/Pages/default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350</Words>
  <Characters>1755</Characters>
  <Application>Microsoft Office Word</Application>
  <DocSecurity>0</DocSecurity>
  <Lines>14</Lines>
  <Paragraphs>4</Paragraphs>
  <ScaleCrop>false</ScaleCrop>
  <Company>TASMC</Company>
  <LinksUpToDate>false</LinksUpToDate>
  <CharactersWithSpaces>2101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2</cp:revision>
  <dcterms:created xsi:type="dcterms:W3CDTF">2013-07-03T06:23:00Z</dcterms:created>
  <dcterms:modified xsi:type="dcterms:W3CDTF">2013-07-04T05:02:00Z</dcterms:modified>
</cp:coreProperties>
</file>